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38" w:rsidRPr="00EC1738" w:rsidRDefault="00EC1738" w:rsidP="00EC1738">
      <w:p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For Immediate Release: March 19, 2020</w:t>
      </w:r>
      <w:bookmarkStart w:id="0" w:name="_GoBack"/>
      <w:bookmarkEnd w:id="0"/>
    </w:p>
    <w:p w:rsidR="00EC1738" w:rsidRPr="00EC1738" w:rsidRDefault="00EC1738" w:rsidP="00EC1738">
      <w:p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Emergency Bill Offers New Flexibility in Maine's Unemployment Insurance Program</w:t>
      </w:r>
    </w:p>
    <w:p w:rsidR="00EC1738" w:rsidRPr="00EC1738" w:rsidRDefault="00EC1738" w:rsidP="00EC1738">
      <w:p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 xml:space="preserve">AUGUSTA - Maine Department of Labor (Department) will begin to implement new flexible unemployment insurance (UI) measures that will benefit both workers and businesses thanks to emergency legislation from Governor Mills that </w:t>
      </w:r>
      <w:proofErr w:type="gramStart"/>
      <w:r w:rsidRPr="00EC1738">
        <w:rPr>
          <w:rFonts w:ascii="Arial" w:eastAsia="Times New Roman" w:hAnsi="Arial" w:cs="Arial"/>
          <w:color w:val="000000"/>
          <w:sz w:val="19"/>
          <w:szCs w:val="19"/>
        </w:rPr>
        <w:t>was enacted</w:t>
      </w:r>
      <w:proofErr w:type="gramEnd"/>
      <w:r w:rsidRPr="00EC1738">
        <w:rPr>
          <w:rFonts w:ascii="Arial" w:eastAsia="Times New Roman" w:hAnsi="Arial" w:cs="Arial"/>
          <w:color w:val="000000"/>
          <w:sz w:val="19"/>
          <w:szCs w:val="19"/>
        </w:rPr>
        <w:t xml:space="preserve"> by the Legislature Tuesday night. These temporary measures will help relieve the financial burden of temporary layoffs, isolation, and </w:t>
      </w:r>
      <w:proofErr w:type="gramStart"/>
      <w:r w:rsidRPr="00EC1738">
        <w:rPr>
          <w:rFonts w:ascii="Arial" w:eastAsia="Times New Roman" w:hAnsi="Arial" w:cs="Arial"/>
          <w:color w:val="000000"/>
          <w:sz w:val="19"/>
          <w:szCs w:val="19"/>
        </w:rPr>
        <w:t>medically-necessary</w:t>
      </w:r>
      <w:proofErr w:type="gramEnd"/>
      <w:r w:rsidRPr="00EC1738">
        <w:rPr>
          <w:rFonts w:ascii="Arial" w:eastAsia="Times New Roman" w:hAnsi="Arial" w:cs="Arial"/>
          <w:color w:val="000000"/>
          <w:sz w:val="19"/>
          <w:szCs w:val="19"/>
        </w:rPr>
        <w:t xml:space="preserve"> quarantine by making unemployment benefits available to individuals whose employment has been impacted by COVID-19.</w:t>
      </w:r>
    </w:p>
    <w:p w:rsidR="00EC1738" w:rsidRPr="00EC1738" w:rsidRDefault="00EC1738" w:rsidP="00EC1738">
      <w:p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 xml:space="preserve">"If workers do not have access to employer-provided paid time off or leave, this legislation can provide an </w:t>
      </w:r>
      <w:proofErr w:type="gramStart"/>
      <w:r w:rsidRPr="00EC1738">
        <w:rPr>
          <w:rFonts w:ascii="Arial" w:eastAsia="Times New Roman" w:hAnsi="Arial" w:cs="Arial"/>
          <w:color w:val="000000"/>
          <w:sz w:val="19"/>
          <w:szCs w:val="19"/>
        </w:rPr>
        <w:t>important</w:t>
      </w:r>
      <w:proofErr w:type="gramEnd"/>
      <w:r w:rsidRPr="00EC1738">
        <w:rPr>
          <w:rFonts w:ascii="Arial" w:eastAsia="Times New Roman" w:hAnsi="Arial" w:cs="Arial"/>
          <w:color w:val="000000"/>
          <w:sz w:val="19"/>
          <w:szCs w:val="19"/>
        </w:rPr>
        <w:t xml:space="preserve"> partial wage replacement," Labor Commissioner Laura </w:t>
      </w:r>
      <w:proofErr w:type="spellStart"/>
      <w:r w:rsidRPr="00EC1738">
        <w:rPr>
          <w:rFonts w:ascii="Arial" w:eastAsia="Times New Roman" w:hAnsi="Arial" w:cs="Arial"/>
          <w:color w:val="000000"/>
          <w:sz w:val="19"/>
          <w:szCs w:val="19"/>
        </w:rPr>
        <w:t>Fortman</w:t>
      </w:r>
      <w:proofErr w:type="spellEnd"/>
      <w:r w:rsidRPr="00EC1738">
        <w:rPr>
          <w:rFonts w:ascii="Arial" w:eastAsia="Times New Roman" w:hAnsi="Arial" w:cs="Arial"/>
          <w:color w:val="000000"/>
          <w:sz w:val="19"/>
          <w:szCs w:val="19"/>
        </w:rPr>
        <w:t xml:space="preserve"> said. This helps not only the individual but allows employers to retain their workforce and stabilize local economies.</w:t>
      </w:r>
    </w:p>
    <w:p w:rsidR="00EC1738" w:rsidRPr="00EC1738" w:rsidRDefault="00EC1738" w:rsidP="00EC1738">
      <w:p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 xml:space="preserve">Individuals who would otherwise be able and available to work and who maintain contact with their employer may now be eligible for UI. Anyone who has filed for unemployment benefits on or after March </w:t>
      </w:r>
      <w:proofErr w:type="gramStart"/>
      <w:r w:rsidRPr="00EC1738">
        <w:rPr>
          <w:rFonts w:ascii="Arial" w:eastAsia="Times New Roman" w:hAnsi="Arial" w:cs="Arial"/>
          <w:color w:val="000000"/>
          <w:sz w:val="19"/>
          <w:szCs w:val="19"/>
        </w:rPr>
        <w:t>15th</w:t>
      </w:r>
      <w:proofErr w:type="gramEnd"/>
      <w:r w:rsidRPr="00EC1738">
        <w:rPr>
          <w:rFonts w:ascii="Arial" w:eastAsia="Times New Roman" w:hAnsi="Arial" w:cs="Arial"/>
          <w:color w:val="000000"/>
          <w:sz w:val="19"/>
          <w:szCs w:val="19"/>
        </w:rPr>
        <w:t xml:space="preserve"> will be reviewed under these new temporary measures. The legislation temporarily revises eligibility requirement to provide unemployment coverage in situations not typically covered, such as:</w:t>
      </w:r>
    </w:p>
    <w:p w:rsidR="00EC1738" w:rsidRPr="00EC1738" w:rsidRDefault="00EC1738" w:rsidP="00EC1738">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An employer temporarily ceases operation due to COVID-19</w:t>
      </w:r>
    </w:p>
    <w:p w:rsidR="00EC1738" w:rsidRPr="00EC1738" w:rsidRDefault="00EC1738" w:rsidP="00EC1738">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An individual is quarantined with the expectation of returning to work once the quarantine is over</w:t>
      </w:r>
    </w:p>
    <w:p w:rsidR="00EC1738" w:rsidRPr="00EC1738" w:rsidRDefault="00EC1738" w:rsidP="00EC1738">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An individual must take a leave of absence to care for a dependent who is affected</w:t>
      </w:r>
    </w:p>
    <w:p w:rsidR="00EC1738" w:rsidRPr="00EC1738" w:rsidRDefault="00EC1738" w:rsidP="00EC1738">
      <w:p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 xml:space="preserve">The legislation </w:t>
      </w:r>
      <w:proofErr w:type="gramStart"/>
      <w:r w:rsidRPr="00EC1738">
        <w:rPr>
          <w:rFonts w:ascii="Arial" w:eastAsia="Times New Roman" w:hAnsi="Arial" w:cs="Arial"/>
          <w:color w:val="000000"/>
          <w:sz w:val="19"/>
          <w:szCs w:val="19"/>
        </w:rPr>
        <w:t>is not intended</w:t>
      </w:r>
      <w:proofErr w:type="gramEnd"/>
      <w:r w:rsidRPr="00EC1738">
        <w:rPr>
          <w:rFonts w:ascii="Arial" w:eastAsia="Times New Roman" w:hAnsi="Arial" w:cs="Arial"/>
          <w:color w:val="000000"/>
          <w:sz w:val="19"/>
          <w:szCs w:val="19"/>
        </w:rPr>
        <w:t xml:space="preserve"> to provide sick leave or short-term disability payments. The legislation waives the work search requirement for individuals still connected to their employer and waives the one-week waiting period so that benefits will be available sooner. Important for businesses, any benefits paid under these provisions would not affect the employers experience rating record.</w:t>
      </w:r>
    </w:p>
    <w:p w:rsidR="00EC1738" w:rsidRPr="00EC1738" w:rsidRDefault="00EC1738" w:rsidP="00EC1738">
      <w:p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 xml:space="preserve">UI Claims </w:t>
      </w:r>
      <w:proofErr w:type="gramStart"/>
      <w:r w:rsidRPr="00EC1738">
        <w:rPr>
          <w:rFonts w:ascii="Arial" w:eastAsia="Times New Roman" w:hAnsi="Arial" w:cs="Arial"/>
          <w:color w:val="000000"/>
          <w:sz w:val="19"/>
          <w:szCs w:val="19"/>
        </w:rPr>
        <w:t>can be filed</w:t>
      </w:r>
      <w:proofErr w:type="gramEnd"/>
      <w:r w:rsidRPr="00EC1738">
        <w:rPr>
          <w:rFonts w:ascii="Arial" w:eastAsia="Times New Roman" w:hAnsi="Arial" w:cs="Arial"/>
          <w:color w:val="000000"/>
          <w:sz w:val="19"/>
          <w:szCs w:val="19"/>
        </w:rPr>
        <w:t xml:space="preserve"> online or by phone at: </w:t>
      </w:r>
      <w:hyperlink r:id="rId5" w:history="1">
        <w:r w:rsidRPr="00EC1738">
          <w:rPr>
            <w:rFonts w:ascii="Arial" w:eastAsia="Times New Roman" w:hAnsi="Arial" w:cs="Arial"/>
            <w:color w:val="3366CC"/>
            <w:sz w:val="19"/>
            <w:szCs w:val="19"/>
            <w:u w:val="single"/>
          </w:rPr>
          <w:t>https://reemployme.maine.gov/</w:t>
        </w:r>
      </w:hyperlink>
      <w:r w:rsidRPr="00EC1738">
        <w:rPr>
          <w:rFonts w:ascii="Arial" w:eastAsia="Times New Roman" w:hAnsi="Arial" w:cs="Arial"/>
          <w:color w:val="000000"/>
          <w:sz w:val="19"/>
          <w:szCs w:val="19"/>
        </w:rPr>
        <w:t xml:space="preserve"> or 1-800-593-7660. The Department provides unemployment filing free of charge; individuals </w:t>
      </w:r>
      <w:proofErr w:type="gramStart"/>
      <w:r w:rsidRPr="00EC1738">
        <w:rPr>
          <w:rFonts w:ascii="Arial" w:eastAsia="Times New Roman" w:hAnsi="Arial" w:cs="Arial"/>
          <w:color w:val="000000"/>
          <w:sz w:val="19"/>
          <w:szCs w:val="19"/>
        </w:rPr>
        <w:t>should never be asked</w:t>
      </w:r>
      <w:proofErr w:type="gramEnd"/>
      <w:r w:rsidRPr="00EC1738">
        <w:rPr>
          <w:rFonts w:ascii="Arial" w:eastAsia="Times New Roman" w:hAnsi="Arial" w:cs="Arial"/>
          <w:color w:val="000000"/>
          <w:sz w:val="19"/>
          <w:szCs w:val="19"/>
        </w:rPr>
        <w:t xml:space="preserve"> to pay a fee to file a claim.</w:t>
      </w:r>
    </w:p>
    <w:p w:rsidR="00EC1738" w:rsidRPr="00EC1738" w:rsidRDefault="00EC1738" w:rsidP="00EC1738">
      <w:pPr>
        <w:shd w:val="clear" w:color="auto" w:fill="FFFFFF"/>
        <w:spacing w:before="100" w:beforeAutospacing="1" w:after="100" w:afterAutospacing="1" w:line="240" w:lineRule="auto"/>
        <w:rPr>
          <w:rFonts w:ascii="Arial" w:eastAsia="Times New Roman" w:hAnsi="Arial" w:cs="Arial"/>
          <w:color w:val="000000"/>
          <w:sz w:val="19"/>
          <w:szCs w:val="19"/>
        </w:rPr>
      </w:pPr>
      <w:r w:rsidRPr="00EC1738">
        <w:rPr>
          <w:rFonts w:ascii="Arial" w:eastAsia="Times New Roman" w:hAnsi="Arial" w:cs="Arial"/>
          <w:color w:val="000000"/>
          <w:sz w:val="19"/>
          <w:szCs w:val="19"/>
        </w:rPr>
        <w:t>For more information and resources, visit the Departments COVID-19 page: </w:t>
      </w:r>
      <w:hyperlink r:id="rId6" w:history="1">
        <w:r w:rsidRPr="00EC1738">
          <w:rPr>
            <w:rFonts w:ascii="Arial" w:eastAsia="Times New Roman" w:hAnsi="Arial" w:cs="Arial"/>
            <w:color w:val="3366CC"/>
            <w:sz w:val="19"/>
            <w:szCs w:val="19"/>
            <w:u w:val="single"/>
          </w:rPr>
          <w:t>https://www.maine.gov/labor/covid19/,</w:t>
        </w:r>
      </w:hyperlink>
      <w:r w:rsidRPr="00EC1738">
        <w:rPr>
          <w:rFonts w:ascii="Arial" w:eastAsia="Times New Roman" w:hAnsi="Arial" w:cs="Arial"/>
          <w:color w:val="000000"/>
          <w:sz w:val="19"/>
          <w:szCs w:val="19"/>
        </w:rPr>
        <w:t> and follow the Maine Department of Labor on Facebook @</w:t>
      </w:r>
      <w:proofErr w:type="spellStart"/>
      <w:r w:rsidRPr="00EC1738">
        <w:rPr>
          <w:rFonts w:ascii="Arial" w:eastAsia="Times New Roman" w:hAnsi="Arial" w:cs="Arial"/>
          <w:color w:val="000000"/>
          <w:sz w:val="19"/>
          <w:szCs w:val="19"/>
        </w:rPr>
        <w:t>MElabor</w:t>
      </w:r>
      <w:proofErr w:type="spellEnd"/>
      <w:r w:rsidRPr="00EC1738">
        <w:rPr>
          <w:rFonts w:ascii="Arial" w:eastAsia="Times New Roman" w:hAnsi="Arial" w:cs="Arial"/>
          <w:color w:val="000000"/>
          <w:sz w:val="19"/>
          <w:szCs w:val="19"/>
        </w:rPr>
        <w:t xml:space="preserve"> and Twitter @</w:t>
      </w:r>
      <w:proofErr w:type="spellStart"/>
      <w:r w:rsidRPr="00EC1738">
        <w:rPr>
          <w:rFonts w:ascii="Arial" w:eastAsia="Times New Roman" w:hAnsi="Arial" w:cs="Arial"/>
          <w:color w:val="000000"/>
          <w:sz w:val="19"/>
          <w:szCs w:val="19"/>
        </w:rPr>
        <w:t>maine_labor</w:t>
      </w:r>
      <w:proofErr w:type="spellEnd"/>
      <w:r w:rsidRPr="00EC1738">
        <w:rPr>
          <w:rFonts w:ascii="Arial" w:eastAsia="Times New Roman" w:hAnsi="Arial" w:cs="Arial"/>
          <w:color w:val="000000"/>
          <w:sz w:val="19"/>
          <w:szCs w:val="19"/>
        </w:rPr>
        <w:t>.</w:t>
      </w:r>
    </w:p>
    <w:p w:rsidR="00EC1738" w:rsidRPr="00EC1738" w:rsidRDefault="00EC1738" w:rsidP="00EC1738">
      <w:pPr>
        <w:shd w:val="clear" w:color="auto" w:fill="FFFFFF"/>
        <w:spacing w:after="0" w:line="240" w:lineRule="auto"/>
        <w:outlineLvl w:val="0"/>
        <w:rPr>
          <w:rFonts w:ascii="Georgia" w:eastAsia="Times New Roman" w:hAnsi="Georgia" w:cs="Times New Roman"/>
          <w:color w:val="333333"/>
          <w:kern w:val="36"/>
          <w:sz w:val="34"/>
          <w:szCs w:val="34"/>
        </w:rPr>
      </w:pPr>
      <w:r w:rsidRPr="00EC1738">
        <w:rPr>
          <w:rFonts w:ascii="Georgia" w:eastAsia="Times New Roman" w:hAnsi="Georgia" w:cs="Times New Roman"/>
          <w:color w:val="333333"/>
          <w:kern w:val="36"/>
          <w:sz w:val="34"/>
          <w:szCs w:val="34"/>
        </w:rPr>
        <w:t>#</w:t>
      </w:r>
    </w:p>
    <w:p w:rsidR="009A36E8" w:rsidRDefault="009A36E8"/>
    <w:sectPr w:rsidR="009A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443C9"/>
    <w:multiLevelType w:val="multilevel"/>
    <w:tmpl w:val="5914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38"/>
    <w:rsid w:val="009A36E8"/>
    <w:rsid w:val="00EC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AF76B-40F6-4E6E-BFB3-1BE1287C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17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7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17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1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labor/covid19/," TargetMode="External"/><Relationship Id="rId5" Type="http://schemas.openxmlformats.org/officeDocument/2006/relationships/hyperlink" Target="https://reemployme.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dc:creator>
  <cp:keywords/>
  <dc:description/>
  <cp:lastModifiedBy>Mary Ellen</cp:lastModifiedBy>
  <cp:revision>1</cp:revision>
  <dcterms:created xsi:type="dcterms:W3CDTF">2020-03-26T12:50:00Z</dcterms:created>
  <dcterms:modified xsi:type="dcterms:W3CDTF">2020-03-26T12:51:00Z</dcterms:modified>
</cp:coreProperties>
</file>